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929FB3" w14:textId="77777777" w:rsidR="00012100" w:rsidRDefault="00012100" w:rsidP="00012100">
      <w:pPr>
        <w:pStyle w:val="NormalWeb"/>
        <w:rPr>
          <w:rFonts w:ascii="Arial" w:hAnsi="Arial" w:cs="Arial"/>
          <w:b/>
          <w:color w:val="auto"/>
          <w:sz w:val="24"/>
          <w:szCs w:val="24"/>
        </w:rPr>
      </w:pPr>
      <w:r w:rsidRPr="00C55EDB">
        <w:rPr>
          <w:rFonts w:ascii="Arial" w:hAnsi="Arial" w:cs="Arial"/>
          <w:b/>
          <w:color w:val="auto"/>
          <w:sz w:val="24"/>
          <w:szCs w:val="24"/>
        </w:rPr>
        <w:t>A25</w:t>
      </w:r>
    </w:p>
    <w:p w14:paraId="3D0579E8" w14:textId="77777777" w:rsidR="00012100" w:rsidRDefault="00012100" w:rsidP="00012100">
      <w:pPr>
        <w:pStyle w:val="NormalWeb"/>
        <w:rPr>
          <w:rFonts w:ascii="Arial" w:hAnsi="Arial" w:cs="Arial"/>
          <w:color w:val="auto"/>
          <w:sz w:val="24"/>
          <w:szCs w:val="24"/>
        </w:rPr>
      </w:pPr>
      <w:r>
        <w:rPr>
          <w:rFonts w:ascii="Arial" w:hAnsi="Arial" w:cs="Arial"/>
          <w:color w:val="auto"/>
          <w:sz w:val="24"/>
          <w:szCs w:val="24"/>
        </w:rPr>
        <w:t>Conference notes that the campaign for a minimum wage of £10 an hour has been PCS policy for nearly a decade, with the TUC agreeing this as a minimum pay rate at its Congress in 2014.</w:t>
      </w:r>
    </w:p>
    <w:p w14:paraId="162297FE" w14:textId="77777777" w:rsidR="00012100" w:rsidRDefault="00012100" w:rsidP="00012100">
      <w:pPr>
        <w:pStyle w:val="NormalWeb"/>
        <w:rPr>
          <w:rFonts w:ascii="Arial" w:hAnsi="Arial" w:cs="Arial"/>
          <w:color w:val="auto"/>
          <w:sz w:val="24"/>
          <w:szCs w:val="24"/>
        </w:rPr>
      </w:pPr>
      <w:r>
        <w:rPr>
          <w:rFonts w:ascii="Arial" w:hAnsi="Arial" w:cs="Arial"/>
          <w:color w:val="auto"/>
          <w:sz w:val="24"/>
          <w:szCs w:val="24"/>
        </w:rPr>
        <w:t>Taking into consideration inflation, rising costs, the further effects of a badly managed economy that has created more poverty and contributed to the massive wealth divide in the UK, we need to uprate our minimum wage demand!</w:t>
      </w:r>
    </w:p>
    <w:p w14:paraId="482DB587" w14:textId="77777777" w:rsidR="00012100" w:rsidRDefault="00012100" w:rsidP="00012100">
      <w:pPr>
        <w:pStyle w:val="NormalWeb"/>
        <w:rPr>
          <w:rFonts w:ascii="Arial" w:hAnsi="Arial" w:cs="Arial"/>
          <w:color w:val="auto"/>
          <w:sz w:val="24"/>
          <w:szCs w:val="24"/>
        </w:rPr>
      </w:pPr>
      <w:r>
        <w:rPr>
          <w:rFonts w:ascii="Arial" w:hAnsi="Arial" w:cs="Arial"/>
          <w:color w:val="auto"/>
          <w:sz w:val="24"/>
          <w:szCs w:val="24"/>
        </w:rPr>
        <w:t>Conference agrees that PCS campaign around £12 an hour minimum wage, which should form part of our overall pay claim going forward and instructs the NEC to include this demand as part of Pay Bargaining with Civil Service employers.</w:t>
      </w:r>
    </w:p>
    <w:p w14:paraId="1C99D61C" w14:textId="77777777" w:rsidR="007A5919" w:rsidRDefault="007A5919">
      <w:bookmarkStart w:id="0" w:name="_GoBack"/>
      <w:bookmarkEnd w:id="0"/>
    </w:p>
    <w:sectPr w:rsidR="007A59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100"/>
    <w:rsid w:val="00012100"/>
    <w:rsid w:val="007A59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B51A6"/>
  <w15:chartTrackingRefBased/>
  <w15:docId w15:val="{79C58DEC-906A-42F7-94F7-ED4C291C7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12100"/>
    <w:pPr>
      <w:spacing w:before="100" w:beforeAutospacing="1" w:after="100" w:afterAutospacing="1" w:line="240" w:lineRule="auto"/>
    </w:pPr>
    <w:rPr>
      <w:rFonts w:ascii="Verdana" w:eastAsia="Arial Unicode MS" w:hAnsi="Verdana" w:cs="Arial Unicode M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F44C8D0724D048BC29AC16144FAAD3" ma:contentTypeVersion="15" ma:contentTypeDescription="Create a new document." ma:contentTypeScope="" ma:versionID="a86925fb1a23191d98c4e801aca40b16">
  <xsd:schema xmlns:xsd="http://www.w3.org/2001/XMLSchema" xmlns:xs="http://www.w3.org/2001/XMLSchema" xmlns:p="http://schemas.microsoft.com/office/2006/metadata/properties" xmlns:ns1="http://schemas.microsoft.com/sharepoint/v3" xmlns:ns3="06980fff-3992-46de-a2c6-a21b28c77d72" xmlns:ns4="1a27bd4a-0b9d-409e-a66f-53f47cc293e2" targetNamespace="http://schemas.microsoft.com/office/2006/metadata/properties" ma:root="true" ma:fieldsID="e294923ef6a3b13fe2664b3d7e02bda2" ns1:_="" ns3:_="" ns4:_="">
    <xsd:import namespace="http://schemas.microsoft.com/sharepoint/v3"/>
    <xsd:import namespace="06980fff-3992-46de-a2c6-a21b28c77d72"/>
    <xsd:import namespace="1a27bd4a-0b9d-409e-a66f-53f47cc293e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1:_ip_UnifiedCompliancePolicyProperties" minOccurs="0"/>
                <xsd:element ref="ns1:_ip_UnifiedCompliancePolicyUIAction"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6980fff-3992-46de-a2c6-a21b28c77d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27bd4a-0b9d-409e-a66f-53f47cc293e2"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E2FE2D10-FEF0-4D4B-8CA1-5309A2E88E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6980fff-3992-46de-a2c6-a21b28c77d72"/>
    <ds:schemaRef ds:uri="1a27bd4a-0b9d-409e-a66f-53f47cc293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E11C88-3B24-46AD-A132-B5C200D62976}">
  <ds:schemaRefs>
    <ds:schemaRef ds:uri="http://schemas.microsoft.com/sharepoint/v3/contenttype/forms"/>
  </ds:schemaRefs>
</ds:datastoreItem>
</file>

<file path=customXml/itemProps3.xml><?xml version="1.0" encoding="utf-8"?>
<ds:datastoreItem xmlns:ds="http://schemas.openxmlformats.org/officeDocument/2006/customXml" ds:itemID="{65DB3837-00C7-4B4C-B036-B11F50E92E22}">
  <ds:schemaRefs>
    <ds:schemaRef ds:uri="http://schemas.microsoft.com/office/2006/documentManagement/types"/>
    <ds:schemaRef ds:uri="http://purl.org/dc/elements/1.1/"/>
    <ds:schemaRef ds:uri="http://www.w3.org/XML/1998/namespace"/>
    <ds:schemaRef ds:uri="http://schemas.openxmlformats.org/package/2006/metadata/core-properties"/>
    <ds:schemaRef ds:uri="06980fff-3992-46de-a2c6-a21b28c77d72"/>
    <ds:schemaRef ds:uri="http://schemas.microsoft.com/office/infopath/2007/PartnerControls"/>
    <ds:schemaRef ds:uri="http://purl.org/dc/dcmitype/"/>
    <ds:schemaRef ds:uri="http://purl.org/dc/terms/"/>
    <ds:schemaRef ds:uri="1a27bd4a-0b9d-409e-a66f-53f47cc293e2"/>
    <ds:schemaRef ds:uri="http://schemas.microsoft.com/sharepoint/v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96</Words>
  <Characters>552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 Darren DWP PENSIONS CARER'S ALLOWANCE UNIT OPERATIONS</dc:creator>
  <cp:keywords/>
  <dc:description/>
  <cp:lastModifiedBy>Ellis Darren DWP PENSIONS CARER'S ALLOWANCE UNIT OPERATIONS</cp:lastModifiedBy>
  <cp:revision>1</cp:revision>
  <dcterms:created xsi:type="dcterms:W3CDTF">2021-05-10T09:35:00Z</dcterms:created>
  <dcterms:modified xsi:type="dcterms:W3CDTF">2021-05-10T09:35:00Z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0x01010004F44C8D0724D048BC29AC16144FAAD3</vt:lpwstr>
  </property>
</Properties>
</file>